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eastAsia="zh-Hans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5P变频分体落地式空调器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Hans" w:bidi="ar"/>
        </w:rPr>
        <w:t>参数表</w:t>
      </w:r>
    </w:p>
    <w:tbl>
      <w:tblPr>
        <w:tblStyle w:val="2"/>
        <w:tblpPr w:leftFromText="180" w:rightFromText="180" w:vertAnchor="text" w:horzAnchor="page" w:tblpXSpec="center" w:tblpY="309"/>
        <w:tblOverlap w:val="never"/>
        <w:tblW w:w="7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7"/>
        <w:gridCol w:w="5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变频分体落地式空调器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设备型号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KFR-120LW/BSDN8Y-PA401(2)A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能效等级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制冷量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12160W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制热量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14210W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循环风量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2050m³/h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全年能效比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辅材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空调外机支架、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空调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铜管（有需要现场查勘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打孔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  <w:t>墙体打孔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空调内机照片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/>
                <w:sz w:val="22"/>
                <w:szCs w:val="28"/>
              </w:rPr>
              <w:drawing>
                <wp:inline distT="0" distB="0" distL="114300" distR="114300">
                  <wp:extent cx="3459480" cy="4613275"/>
                  <wp:effectExtent l="0" t="0" r="20320" b="9525"/>
                  <wp:docPr id="4" name="图片 4" descr="KFR-120LWBSDN8Y-PA401(2)A 内机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KFR-120LWBSDN8Y-PA401(2)A 内机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9480" cy="4613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空调外机照片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/>
                <w:sz w:val="22"/>
                <w:szCs w:val="28"/>
              </w:rPr>
              <w:drawing>
                <wp:inline distT="0" distB="0" distL="114300" distR="114300">
                  <wp:extent cx="3507105" cy="3082925"/>
                  <wp:effectExtent l="0" t="0" r="23495" b="15875"/>
                  <wp:docPr id="5" name="图片 5" descr="KFR-120LWBSDN8Y-PA401(2)A 外机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KFR-120LWBSDN8Y-PA401(2)A 外机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7105" cy="308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能效标贴</w:t>
            </w:r>
          </w:p>
        </w:tc>
        <w:tc>
          <w:tcPr>
            <w:tcW w:w="5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sz w:val="22"/>
                <w:szCs w:val="28"/>
              </w:rPr>
              <w:drawing>
                <wp:inline distT="0" distB="0" distL="114300" distR="114300">
                  <wp:extent cx="1981200" cy="3154045"/>
                  <wp:effectExtent l="0" t="0" r="0" b="20955"/>
                  <wp:docPr id="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11636" t="2225" r="15035" b="40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3154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sz w:val="22"/>
          <w:szCs w:val="28"/>
        </w:rPr>
      </w:pPr>
    </w:p>
    <w:p>
      <w:pPr>
        <w:ind w:firstLine="440" w:firstLineChars="200"/>
        <w:jc w:val="center"/>
        <w:rPr>
          <w:rFonts w:hint="default"/>
          <w:sz w:val="22"/>
          <w:szCs w:val="28"/>
          <w:lang w:val="en-US" w:eastAsia="zh-Hans"/>
        </w:rPr>
      </w:pPr>
    </w:p>
    <w:p>
      <w:pPr>
        <w:jc w:val="center"/>
        <w:rPr>
          <w:rFonts w:hint="default"/>
        </w:rPr>
      </w:pPr>
    </w:p>
    <w:p>
      <w:pPr>
        <w:jc w:val="both"/>
        <w:rPr>
          <w:rFonts w:hint="default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NTRiZjgzZDgxODI2YzhjZmIzNDk0MDUwMGY3MGUifQ=="/>
  </w:docVars>
  <w:rsids>
    <w:rsidRoot w:val="BBE3D1EF"/>
    <w:rsid w:val="1FFD43D0"/>
    <w:rsid w:val="563F7194"/>
    <w:rsid w:val="6FA7F068"/>
    <w:rsid w:val="763842C1"/>
    <w:rsid w:val="A36A7354"/>
    <w:rsid w:val="BAFB1FC1"/>
    <w:rsid w:val="BBE3D1EF"/>
    <w:rsid w:val="BCF7FBDA"/>
    <w:rsid w:val="E9FFFEF8"/>
    <w:rsid w:val="EF7F5302"/>
    <w:rsid w:val="F7F31D0B"/>
    <w:rsid w:val="FFE3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141</Characters>
  <Lines>0</Lines>
  <Paragraphs>0</Paragraphs>
  <TotalTime>0</TotalTime>
  <ScaleCrop>false</ScaleCrop>
  <LinksUpToDate>false</LinksUpToDate>
  <CharactersWithSpaces>141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2023-06-30T03:24:00Z</dcterms:created>
  <dc:creator>水俊</dc:creator>
  <cp:lastModifiedBy>chenjing</cp:lastModifiedBy>
  <dcterms:modified xsi:type="dcterms:W3CDTF">2023-06-30T01:36:37Z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8F3B49CC88FFB41781F99C649EA006C6_41</vt:lpwstr>
  </property>
</Properties>
</file>